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Югорск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</w:t>
      </w:r>
      <w:r w:rsidR="00C362C6" w:rsidRPr="00BA7024">
        <w:rPr>
          <w:rFonts w:ascii="PT Astra Serif" w:hAnsi="PT Astra Serif"/>
          <w:sz w:val="28"/>
          <w:szCs w:val="26"/>
        </w:rPr>
        <w:t>86:22:0010003:</w:t>
      </w:r>
      <w:r w:rsidR="00C362C6">
        <w:rPr>
          <w:rFonts w:ascii="PT Astra Serif" w:hAnsi="PT Astra Serif"/>
          <w:sz w:val="28"/>
          <w:szCs w:val="26"/>
        </w:rPr>
        <w:t>2848</w:t>
      </w:r>
      <w:r w:rsidR="00C362C6">
        <w:rPr>
          <w:rFonts w:ascii="PT Astra Serif" w:hAnsi="PT Astra Serif"/>
          <w:sz w:val="28"/>
          <w:szCs w:val="26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8A505F">
        <w:rPr>
          <w:rFonts w:ascii="PT Astra Serif" w:hAnsi="PT Astra Serif"/>
          <w:sz w:val="28"/>
          <w:szCs w:val="28"/>
        </w:rPr>
        <w:t>1</w:t>
      </w:r>
      <w:r w:rsidR="00C362C6">
        <w:rPr>
          <w:rFonts w:ascii="PT Astra Serif" w:hAnsi="PT Astra Serif"/>
          <w:sz w:val="28"/>
          <w:szCs w:val="28"/>
        </w:rPr>
        <w:t> </w:t>
      </w:r>
      <w:r w:rsidR="00F567BF">
        <w:rPr>
          <w:rFonts w:ascii="PT Astra Serif" w:hAnsi="PT Astra Serif"/>
          <w:sz w:val="28"/>
          <w:szCs w:val="28"/>
        </w:rPr>
        <w:t>6</w:t>
      </w:r>
      <w:r w:rsidR="00C362C6">
        <w:rPr>
          <w:rFonts w:ascii="PT Astra Serif" w:hAnsi="PT Astra Serif"/>
          <w:sz w:val="28"/>
          <w:szCs w:val="28"/>
        </w:rPr>
        <w:t xml:space="preserve">03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>о</w:t>
      </w:r>
      <w:r w:rsidR="00F567BF">
        <w:rPr>
          <w:rFonts w:ascii="PT Astra Serif" w:hAnsi="PT Astra Serif"/>
          <w:sz w:val="28"/>
          <w:szCs w:val="28"/>
        </w:rPr>
        <w:t>д</w:t>
      </w:r>
      <w:r w:rsidR="00483A57">
        <w:rPr>
          <w:rFonts w:ascii="PT Astra Serif" w:hAnsi="PT Astra Serif"/>
          <w:sz w:val="28"/>
          <w:szCs w:val="28"/>
        </w:rPr>
        <w:t xml:space="preserve">на тысяча </w:t>
      </w:r>
      <w:r w:rsidR="00F567BF">
        <w:rPr>
          <w:rFonts w:ascii="PT Astra Serif" w:hAnsi="PT Astra Serif"/>
          <w:sz w:val="28"/>
          <w:szCs w:val="28"/>
        </w:rPr>
        <w:t xml:space="preserve">шестьсот </w:t>
      </w:r>
      <w:r w:rsidR="00C362C6">
        <w:rPr>
          <w:rFonts w:ascii="PT Astra Serif" w:hAnsi="PT Astra Serif"/>
          <w:sz w:val="28"/>
          <w:szCs w:val="28"/>
        </w:rPr>
        <w:t>три</w:t>
      </w:r>
      <w:r w:rsidRPr="00DB76B5">
        <w:rPr>
          <w:rFonts w:ascii="PT Astra Serif" w:hAnsi="PT Astra Serif"/>
          <w:sz w:val="28"/>
          <w:szCs w:val="28"/>
        </w:rPr>
        <w:t>) кв. метр</w:t>
      </w:r>
      <w:r w:rsidR="00C362C6">
        <w:rPr>
          <w:rFonts w:ascii="PT Astra Serif" w:hAnsi="PT Astra Serif"/>
          <w:sz w:val="28"/>
          <w:szCs w:val="28"/>
        </w:rPr>
        <w:t>а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Югорск, </w:t>
      </w:r>
      <w:r w:rsidRPr="00DB76B5">
        <w:rPr>
          <w:rFonts w:ascii="PT Astra Serif" w:hAnsi="PT Astra Serif"/>
          <w:sz w:val="28"/>
          <w:szCs w:val="28"/>
        </w:rPr>
        <w:t xml:space="preserve">город Югорск, улица </w:t>
      </w:r>
      <w:r w:rsidR="00234BA0">
        <w:rPr>
          <w:rFonts w:ascii="PT Astra Serif" w:hAnsi="PT Astra Serif"/>
          <w:sz w:val="28"/>
          <w:szCs w:val="28"/>
        </w:rPr>
        <w:t xml:space="preserve">Первопроходцев, </w:t>
      </w:r>
      <w:r w:rsidR="00C362C6">
        <w:rPr>
          <w:rFonts w:ascii="PT Astra Serif" w:hAnsi="PT Astra Serif"/>
          <w:sz w:val="28"/>
          <w:szCs w:val="28"/>
        </w:rPr>
        <w:t>111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Югорска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34BA0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организации аукциона земельный участок не заложен, не арестован, не передан в аренду или постоянное (бессрочное) пользование.</w:t>
      </w:r>
    </w:p>
    <w:p w:rsidR="00CC7002" w:rsidRPr="008846F2" w:rsidRDefault="001B6DF5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C7002" w:rsidRPr="008846F2">
        <w:rPr>
          <w:rFonts w:ascii="PT Astra Serif" w:hAnsi="PT Astra Serif"/>
          <w:sz w:val="28"/>
          <w:szCs w:val="28"/>
        </w:rPr>
        <w:t>Ограничения прав на земельные участки предусмотренные статьей 56 Земельного кодекса Российской Федерации: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>земельные участки полностью расположен в границах зоны с особыми условиями использования территории «Приаэродромная территория аэродрома Советский», реестровый номер границы 86:00-6.365;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>земельные участки полностью расположен в границах зоны с особыми условиями использования территории «Четвертая подзона приаэродромной территории аэродрома Советский», реестровый номер границы 86:09-6.1473;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lastRenderedPageBreak/>
        <w:tab/>
        <w:t>земельные участки полностью расположен в границах зоны с особыми условиями использования территории «Третья подзона приаэродромной территории аэродрома Советский», реестровый номер границы 86:09-6.1472;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>земельные участки полностью расположен в границах зоны с особыми условиями использования территории «Шестая подзона приаэродромной территории аэродрома Советский», реестровый номер границы 86:09-6.1475;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>земельные участки полностью расположен в границах зоны с особыми условиями использования территории «Пятая подзона приаэродромной территории аэродрома Советский», реестровый номер границы 86:09-6.1474.</w:t>
      </w:r>
    </w:p>
    <w:p w:rsidR="00490A03" w:rsidRPr="00DB76B5" w:rsidRDefault="00490A03" w:rsidP="00CC7002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Земельный участок инженерной и транспортной инфраструктурой не обеспечен.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2B5EB3">
      <w:pPr>
        <w:pStyle w:val="a3"/>
        <w:tabs>
          <w:tab w:val="left" w:pos="0"/>
        </w:tabs>
        <w:spacing w:after="0" w:line="276" w:lineRule="auto"/>
        <w:ind w:right="-2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3.1. Ежегодный размер арендной платы за Участок 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коп. в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3.2. Арендная плата за Участок исчисляется с даты подписания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9C6A8C">
        <w:rPr>
          <w:rFonts w:ascii="PT Astra Serif" w:hAnsi="PT Astra Serif"/>
          <w:sz w:val="28"/>
          <w:szCs w:val="28"/>
        </w:rPr>
        <w:t xml:space="preserve"> либо (если договор аренды заключен после 10 октября) не позднее 25 декабря </w:t>
      </w:r>
      <w:r w:rsidR="009C6A8C" w:rsidRPr="00DB76B5">
        <w:rPr>
          <w:rFonts w:ascii="PT Astra Serif" w:hAnsi="PT Astra Serif"/>
          <w:sz w:val="28"/>
          <w:szCs w:val="28"/>
        </w:rPr>
        <w:t>текущего календарного год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C362C6">
        <w:rPr>
          <w:rFonts w:ascii="PT Astra Serif" w:hAnsi="PT Astra Serif"/>
          <w:sz w:val="28"/>
          <w:szCs w:val="28"/>
        </w:rPr>
        <w:t>36 522</w:t>
      </w:r>
      <w:r w:rsidR="00CC700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CC7002">
        <w:rPr>
          <w:rFonts w:ascii="PT Astra Serif" w:hAnsi="PT Astra Serif"/>
          <w:sz w:val="28"/>
          <w:szCs w:val="28"/>
        </w:rPr>
        <w:t xml:space="preserve">тридцать </w:t>
      </w:r>
      <w:r w:rsidR="00C362C6">
        <w:rPr>
          <w:rFonts w:ascii="PT Astra Serif" w:hAnsi="PT Astra Serif"/>
          <w:sz w:val="28"/>
          <w:szCs w:val="28"/>
        </w:rPr>
        <w:t>шесть тысяч пятьсот двадцать два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C362C6">
        <w:rPr>
          <w:rFonts w:ascii="PT Astra Serif" w:hAnsi="PT Astra Serif"/>
          <w:sz w:val="28"/>
          <w:szCs w:val="28"/>
        </w:rPr>
        <w:t>75</w:t>
      </w:r>
      <w:bookmarkStart w:id="0" w:name="_GoBack"/>
      <w:bookmarkEnd w:id="0"/>
      <w:r w:rsidR="00A733D2">
        <w:rPr>
          <w:rFonts w:ascii="PT Astra Serif" w:hAnsi="PT Astra Serif"/>
          <w:sz w:val="28"/>
          <w:szCs w:val="28"/>
        </w:rPr>
        <w:t xml:space="preserve"> коп., </w:t>
      </w:r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3.4. Платежные реквизиты для внесения арендной платы: УФК по Ханты-Мансийскому автономному округ-Югре (ДМСиГ,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05012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4.2.2. Передать Арендатору Участок.</w:t>
      </w:r>
      <w:r w:rsidR="00490A03" w:rsidRPr="00DB76B5">
        <w:rPr>
          <w:rFonts w:ascii="PT Astra Serif" w:hAnsi="PT Astra Serif"/>
          <w:sz w:val="28"/>
          <w:szCs w:val="28"/>
        </w:rPr>
        <w:t xml:space="preserve"> Данный Договор является</w:t>
      </w:r>
      <w:r w:rsidR="00336037" w:rsidRPr="00DB76B5">
        <w:rPr>
          <w:rFonts w:ascii="PT Astra Serif" w:hAnsi="PT Astra Serif"/>
          <w:sz w:val="28"/>
          <w:szCs w:val="28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>. Не препятствовать соответствующим службам осуществлять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>. В целях охраны земель Арендатор обязан проводить мероприятия по: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4.4.13. 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5.4. В остальных случаях за неисполнение или ненадлежащее исполнение своих обязанностей по настоящему Договору Стороны несут </w:t>
      </w:r>
      <w:r w:rsidRPr="00DB76B5">
        <w:rPr>
          <w:rFonts w:ascii="PT Astra Serif" w:hAnsi="PT Astra Serif"/>
          <w:sz w:val="28"/>
          <w:szCs w:val="28"/>
        </w:rPr>
        <w:lastRenderedPageBreak/>
        <w:t>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 Настоящий Договор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7.3.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Арендодатель: 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местонахождение: 628260, Россия, Ханты-Мансийский автономный округ-Югра, город Югорск, улица 40 лет Победы, 11; телефон 8(34675)5-00-10, факс 5-00-10, e-mail: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C879F2" w:rsidRPr="008151B4" w:rsidRDefault="00C879F2" w:rsidP="002B5EB3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Pr="008151B4">
        <w:rPr>
          <w:rFonts w:ascii="PT Astra Serif" w:hAnsi="PT Astra Serif"/>
          <w:sz w:val="28"/>
          <w:szCs w:val="28"/>
          <w:lang w:eastAsia="x-none"/>
        </w:rPr>
        <w:t>_____________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6E9" w:rsidRDefault="00B336E9" w:rsidP="00C879F2">
      <w:r>
        <w:separator/>
      </w:r>
    </w:p>
  </w:endnote>
  <w:endnote w:type="continuationSeparator" w:id="0">
    <w:p w:rsidR="00B336E9" w:rsidRDefault="00B336E9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6E9" w:rsidRDefault="00B336E9" w:rsidP="00C879F2">
      <w:r>
        <w:separator/>
      </w:r>
    </w:p>
  </w:footnote>
  <w:footnote w:type="continuationSeparator" w:id="0">
    <w:p w:rsidR="00B336E9" w:rsidRDefault="00B336E9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2C6">
          <w:rPr>
            <w:noProof/>
          </w:rPr>
          <w:t>3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95E52"/>
    <w:rsid w:val="002A72EF"/>
    <w:rsid w:val="002B5EB3"/>
    <w:rsid w:val="002E0C40"/>
    <w:rsid w:val="002E138E"/>
    <w:rsid w:val="003112AB"/>
    <w:rsid w:val="00336037"/>
    <w:rsid w:val="003539EF"/>
    <w:rsid w:val="00356CC4"/>
    <w:rsid w:val="00403108"/>
    <w:rsid w:val="00410012"/>
    <w:rsid w:val="00483A57"/>
    <w:rsid w:val="00490A03"/>
    <w:rsid w:val="004C2C93"/>
    <w:rsid w:val="004D5F62"/>
    <w:rsid w:val="004F019E"/>
    <w:rsid w:val="004F431A"/>
    <w:rsid w:val="00510660"/>
    <w:rsid w:val="005119B0"/>
    <w:rsid w:val="005628D3"/>
    <w:rsid w:val="00617B57"/>
    <w:rsid w:val="00651CC6"/>
    <w:rsid w:val="00670508"/>
    <w:rsid w:val="00681343"/>
    <w:rsid w:val="006C6520"/>
    <w:rsid w:val="006F450A"/>
    <w:rsid w:val="00704035"/>
    <w:rsid w:val="007827DC"/>
    <w:rsid w:val="007C06F4"/>
    <w:rsid w:val="008469D3"/>
    <w:rsid w:val="00850F57"/>
    <w:rsid w:val="008557E6"/>
    <w:rsid w:val="008A505F"/>
    <w:rsid w:val="008B3B4A"/>
    <w:rsid w:val="009260F1"/>
    <w:rsid w:val="009C6A8C"/>
    <w:rsid w:val="00A25BF8"/>
    <w:rsid w:val="00A62F23"/>
    <w:rsid w:val="00A733D2"/>
    <w:rsid w:val="00AA6A55"/>
    <w:rsid w:val="00AB3670"/>
    <w:rsid w:val="00AF72E2"/>
    <w:rsid w:val="00B336E9"/>
    <w:rsid w:val="00B51213"/>
    <w:rsid w:val="00BF7E96"/>
    <w:rsid w:val="00C068BA"/>
    <w:rsid w:val="00C26DF8"/>
    <w:rsid w:val="00C330B2"/>
    <w:rsid w:val="00C362C6"/>
    <w:rsid w:val="00C63FCB"/>
    <w:rsid w:val="00C879F2"/>
    <w:rsid w:val="00CC7002"/>
    <w:rsid w:val="00CE3191"/>
    <w:rsid w:val="00D05914"/>
    <w:rsid w:val="00D10A83"/>
    <w:rsid w:val="00D24C82"/>
    <w:rsid w:val="00D56BCA"/>
    <w:rsid w:val="00D640E0"/>
    <w:rsid w:val="00D72842"/>
    <w:rsid w:val="00DB76B5"/>
    <w:rsid w:val="00E025B7"/>
    <w:rsid w:val="00E36F96"/>
    <w:rsid w:val="00E62D2B"/>
    <w:rsid w:val="00F21E74"/>
    <w:rsid w:val="00F258DC"/>
    <w:rsid w:val="00F341FD"/>
    <w:rsid w:val="00F567B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2024-07-17T08:02:00Z</dcterms:created>
  <dcterms:modified xsi:type="dcterms:W3CDTF">2024-07-17T08:02:00Z</dcterms:modified>
</cp:coreProperties>
</file>